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CB" w:rsidRPr="005C0FCB" w:rsidRDefault="005C0FCB" w:rsidP="005C0FCB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 w:rsidRPr="005C0FCB">
        <w:rPr>
          <w:rFonts w:eastAsiaTheme="minorHAnsi"/>
          <w:b/>
          <w:szCs w:val="28"/>
          <w:lang w:eastAsia="en-US"/>
        </w:rPr>
        <w:t>Соликамская городская Дума</w:t>
      </w:r>
    </w:p>
    <w:p w:rsidR="005C0FCB" w:rsidRPr="005C0FCB" w:rsidRDefault="005C0FCB" w:rsidP="005C0FCB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</w:p>
    <w:p w:rsidR="005C0FCB" w:rsidRPr="005C0FCB" w:rsidRDefault="005C0FCB" w:rsidP="005C0FCB">
      <w:pPr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 w:rsidRPr="005C0FCB">
        <w:rPr>
          <w:rFonts w:eastAsiaTheme="minorHAnsi"/>
          <w:b/>
          <w:szCs w:val="28"/>
          <w:lang w:eastAsia="en-US"/>
        </w:rPr>
        <w:t>РЕШЕНИЕ</w:t>
      </w:r>
    </w:p>
    <w:p w:rsidR="005C0FCB" w:rsidRDefault="005C0FCB"/>
    <w:p w:rsidR="005C0FCB" w:rsidRDefault="005C0FCB"/>
    <w:p w:rsidR="005C0FCB" w:rsidRDefault="005C0FCB" w:rsidP="005C0FCB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28.06.2017</w:t>
      </w:r>
      <w:r>
        <w:rPr>
          <w:b/>
          <w:szCs w:val="28"/>
        </w:rPr>
        <w:tab/>
        <w:t>№ 156</w:t>
      </w:r>
    </w:p>
    <w:p w:rsidR="005C0FCB" w:rsidRDefault="005C0FCB" w:rsidP="005C0FCB">
      <w:pPr>
        <w:spacing w:line="240" w:lineRule="exact"/>
        <w:jc w:val="both"/>
        <w:rPr>
          <w:b/>
          <w:szCs w:val="28"/>
        </w:rPr>
      </w:pPr>
    </w:p>
    <w:p w:rsidR="005C0FCB" w:rsidRDefault="005C0FCB" w:rsidP="005C0FCB">
      <w:pPr>
        <w:spacing w:line="240" w:lineRule="exact"/>
        <w:jc w:val="both"/>
        <w:rPr>
          <w:b/>
          <w:szCs w:val="28"/>
        </w:rPr>
      </w:pPr>
    </w:p>
    <w:p w:rsidR="005C0FCB" w:rsidRDefault="005C0FCB" w:rsidP="005C0FCB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 xml:space="preserve">Об утверждении отчета об исполнении </w:t>
      </w:r>
    </w:p>
    <w:p w:rsidR="005C0FCB" w:rsidRDefault="005C0FCB" w:rsidP="005C0FCB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 xml:space="preserve">бюджета Соликамского городского </w:t>
      </w:r>
    </w:p>
    <w:p w:rsidR="005C0FCB" w:rsidRDefault="005C0FCB" w:rsidP="005C0FCB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округа за 2016 год</w:t>
      </w:r>
    </w:p>
    <w:p w:rsidR="005C0FCB" w:rsidRDefault="005C0FCB" w:rsidP="005C0FCB">
      <w:pPr>
        <w:spacing w:line="240" w:lineRule="exact"/>
        <w:ind w:firstLine="709"/>
        <w:jc w:val="both"/>
        <w:rPr>
          <w:b/>
          <w:szCs w:val="28"/>
        </w:rPr>
      </w:pPr>
    </w:p>
    <w:p w:rsidR="005C0FCB" w:rsidRDefault="005C0FCB" w:rsidP="005C0FCB">
      <w:pPr>
        <w:ind w:firstLine="709"/>
        <w:jc w:val="both"/>
        <w:rPr>
          <w:b/>
          <w:szCs w:val="28"/>
        </w:rPr>
      </w:pPr>
    </w:p>
    <w:p w:rsidR="005C0FCB" w:rsidRDefault="005C0FCB" w:rsidP="005C0FCB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отчет об исполнении бюджета Соликамского городского округа за 2016 год, в соответствии с Положением о бюджетном процессе в Соликамском городском округе, утвержденным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b w:val="0"/>
            <w:sz w:val="28"/>
            <w:szCs w:val="28"/>
          </w:rPr>
          <w:t>2007 г</w:t>
        </w:r>
      </w:smartTag>
      <w:r>
        <w:rPr>
          <w:rFonts w:ascii="Times New Roman" w:hAnsi="Times New Roman"/>
          <w:b w:val="0"/>
          <w:sz w:val="28"/>
          <w:szCs w:val="28"/>
        </w:rPr>
        <w:t>. № 236,</w:t>
      </w:r>
    </w:p>
    <w:p w:rsidR="005C0FCB" w:rsidRDefault="005C0FCB" w:rsidP="005C0FCB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5C0FCB" w:rsidRDefault="005C0FCB" w:rsidP="005C0FCB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Соликамская городская Дума РЕШИЛА:</w:t>
      </w:r>
    </w:p>
    <w:p w:rsidR="005C0FCB" w:rsidRDefault="005C0FCB" w:rsidP="005C0FCB">
      <w:pPr>
        <w:ind w:firstLine="709"/>
        <w:jc w:val="both"/>
        <w:rPr>
          <w:szCs w:val="28"/>
        </w:rPr>
      </w:pPr>
    </w:p>
    <w:p w:rsidR="005C0FCB" w:rsidRDefault="005C0FCB" w:rsidP="005C0FCB">
      <w:pPr>
        <w:ind w:firstLine="709"/>
        <w:jc w:val="both"/>
        <w:rPr>
          <w:szCs w:val="28"/>
        </w:rPr>
      </w:pPr>
      <w:r>
        <w:rPr>
          <w:szCs w:val="28"/>
        </w:rPr>
        <w:t>1. Утвердить отчет об исполнении бюджета Соликамского городского округа за 2016 год в общих объемах: по доходам 2 263 632,0 тыс. руб., по расходам 2 242 024,3 тыс. руб. с профицитом 21 607,7 тыс. руб., со следующими показателями:</w:t>
      </w:r>
    </w:p>
    <w:p w:rsidR="005C0FCB" w:rsidRDefault="005C0FCB" w:rsidP="005C0FCB">
      <w:pPr>
        <w:ind w:firstLine="720"/>
        <w:jc w:val="both"/>
        <w:rPr>
          <w:szCs w:val="28"/>
        </w:rPr>
      </w:pPr>
      <w:r>
        <w:rPr>
          <w:szCs w:val="28"/>
        </w:rPr>
        <w:t xml:space="preserve">1.1. </w:t>
      </w:r>
      <w:r>
        <w:rPr>
          <w:bCs/>
          <w:szCs w:val="28"/>
        </w:rPr>
        <w:t xml:space="preserve">доходов бюджета Соликамского городского округа за 2016 год по кодам классификации доходов бюджетов, </w:t>
      </w:r>
      <w:r>
        <w:rPr>
          <w:szCs w:val="28"/>
        </w:rPr>
        <w:t xml:space="preserve">согласно приложению 1; </w:t>
      </w:r>
    </w:p>
    <w:p w:rsidR="005C0FCB" w:rsidRDefault="005C0FCB" w:rsidP="005C0FCB">
      <w:pPr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>
        <w:rPr>
          <w:bCs/>
          <w:szCs w:val="28"/>
        </w:rPr>
        <w:t>доходов бюджета Соликамского городского округа за 2016 год</w:t>
      </w:r>
      <w:r>
        <w:rPr>
          <w:szCs w:val="28"/>
        </w:rPr>
        <w:t xml:space="preserve"> по кодам поступлений в бюджет (группам, подгруппам, статьям, подстатьям и элементам классификации доходов), согласно приложению 2;</w:t>
      </w:r>
    </w:p>
    <w:p w:rsidR="005C0FCB" w:rsidRDefault="005C0FCB" w:rsidP="005C0FCB">
      <w:pPr>
        <w:ind w:firstLine="720"/>
        <w:jc w:val="both"/>
        <w:rPr>
          <w:szCs w:val="28"/>
        </w:rPr>
      </w:pPr>
      <w:r>
        <w:rPr>
          <w:szCs w:val="28"/>
        </w:rPr>
        <w:t>1.3.</w:t>
      </w:r>
      <w:r>
        <w:rPr>
          <w:bCs/>
          <w:szCs w:val="28"/>
        </w:rPr>
        <w:t xml:space="preserve"> расходов бюджета Соликамского городского округа за 2016 год </w:t>
      </w:r>
      <w:r>
        <w:rPr>
          <w:szCs w:val="28"/>
        </w:rPr>
        <w:t xml:space="preserve">по ведомственной структуре расходов местного бюджета, согласно приложению 3; </w:t>
      </w:r>
    </w:p>
    <w:p w:rsidR="005C0FCB" w:rsidRDefault="005C0FCB" w:rsidP="005C0FCB">
      <w:pPr>
        <w:ind w:firstLine="720"/>
        <w:jc w:val="both"/>
        <w:rPr>
          <w:szCs w:val="28"/>
        </w:rPr>
      </w:pPr>
      <w:r>
        <w:rPr>
          <w:szCs w:val="28"/>
        </w:rPr>
        <w:t xml:space="preserve">1.4. </w:t>
      </w:r>
      <w:r>
        <w:rPr>
          <w:bCs/>
          <w:szCs w:val="28"/>
        </w:rPr>
        <w:t xml:space="preserve">расходов бюджета Соликамского городского округа за 2016 год </w:t>
      </w:r>
      <w:r>
        <w:rPr>
          <w:szCs w:val="28"/>
        </w:rPr>
        <w:t>по разделам и подразделам классификации расходов бюджетов, согласно приложению 4;</w:t>
      </w:r>
    </w:p>
    <w:p w:rsidR="005C0FCB" w:rsidRDefault="005C0FCB" w:rsidP="005C0FCB">
      <w:pPr>
        <w:pStyle w:val="ConsPlusNormal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1.5. источников финансирования дефицита бюджета Соликамского городского округа за 2016 год по кодам классификации источников финансирования дефицитов бюджетов, согласно приложению 5.      </w:t>
      </w:r>
    </w:p>
    <w:p w:rsidR="005C0FCB" w:rsidRDefault="005C0FCB" w:rsidP="005C0FC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2. Настоящее решение вступает в силу со дня его официального опубликования в газете «Соликамский рабочий».</w:t>
      </w:r>
    </w:p>
    <w:p w:rsidR="005C0FCB" w:rsidRDefault="005C0FCB" w:rsidP="005C0FC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0FCB" w:rsidRDefault="005C0FCB" w:rsidP="005C0FCB">
      <w:pPr>
        <w:autoSpaceDE w:val="0"/>
        <w:autoSpaceDN w:val="0"/>
        <w:adjustRightInd w:val="0"/>
        <w:jc w:val="both"/>
        <w:rPr>
          <w:szCs w:val="28"/>
        </w:rPr>
      </w:pPr>
    </w:p>
    <w:p w:rsidR="005C0FCB" w:rsidRDefault="005C0FCB" w:rsidP="005C0FCB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 Соликамской </w:t>
      </w:r>
      <w:r>
        <w:rPr>
          <w:szCs w:val="28"/>
        </w:rPr>
        <w:tab/>
      </w:r>
      <w:r>
        <w:rPr>
          <w:szCs w:val="28"/>
        </w:rPr>
        <w:tab/>
        <w:t xml:space="preserve">     Глава города Соликамска –  </w:t>
      </w:r>
    </w:p>
    <w:p w:rsidR="005C0FCB" w:rsidRDefault="005C0FCB" w:rsidP="005C0FCB">
      <w:pPr>
        <w:autoSpaceDE w:val="0"/>
        <w:autoSpaceDN w:val="0"/>
        <w:adjustRightInd w:val="0"/>
        <w:spacing w:line="240" w:lineRule="exact"/>
        <w:jc w:val="both"/>
        <w:outlineLvl w:val="0"/>
        <w:rPr>
          <w:szCs w:val="28"/>
        </w:rPr>
      </w:pPr>
      <w:r>
        <w:rPr>
          <w:szCs w:val="28"/>
        </w:rPr>
        <w:t>городской Думы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глава администрации города Соликамска</w:t>
      </w:r>
    </w:p>
    <w:p w:rsidR="005C0FCB" w:rsidRDefault="005C0FCB" w:rsidP="005C0FC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Cs w:val="28"/>
        </w:rPr>
      </w:pPr>
      <w:r>
        <w:rPr>
          <w:szCs w:val="28"/>
        </w:rPr>
        <w:t xml:space="preserve">        </w:t>
      </w:r>
      <w:proofErr w:type="spellStart"/>
      <w:r>
        <w:rPr>
          <w:szCs w:val="28"/>
        </w:rPr>
        <w:t>С.В.Якутов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>
        <w:rPr>
          <w:szCs w:val="28"/>
        </w:rPr>
        <w:tab/>
        <w:t xml:space="preserve">   </w:t>
      </w:r>
      <w:proofErr w:type="spellStart"/>
      <w:r>
        <w:rPr>
          <w:szCs w:val="28"/>
        </w:rPr>
        <w:t>А.Н.Федотов</w:t>
      </w:r>
      <w:proofErr w:type="spellEnd"/>
      <w:r>
        <w:rPr>
          <w:szCs w:val="28"/>
        </w:rPr>
        <w:t xml:space="preserve">  </w:t>
      </w:r>
    </w:p>
    <w:p w:rsidR="005C0FCB" w:rsidRDefault="005C0FCB">
      <w:bookmarkStart w:id="0" w:name="_GoBack"/>
      <w:bookmarkEnd w:id="0"/>
    </w:p>
    <w:sectPr w:rsidR="005C0FCB" w:rsidSect="005C0FC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5B"/>
    <w:rsid w:val="005C0FCB"/>
    <w:rsid w:val="00C67F5B"/>
    <w:rsid w:val="00F4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FCB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FCB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ConsPlusNormal">
    <w:name w:val="ConsPlusNormal Знак"/>
    <w:link w:val="ConsPlusNormal0"/>
    <w:locked/>
    <w:rsid w:val="005C0FC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C0F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C0F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FCB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FCB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ConsPlusNormal">
    <w:name w:val="ConsPlusNormal Знак"/>
    <w:link w:val="ConsPlusNormal0"/>
    <w:locked/>
    <w:rsid w:val="005C0FC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C0F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C0F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2017-07-03T11:11:00Z</dcterms:created>
  <dcterms:modified xsi:type="dcterms:W3CDTF">2017-07-03T11:12:00Z</dcterms:modified>
</cp:coreProperties>
</file>